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3511" w:rsidRDefault="005B3511" w:rsidP="005B3511">
      <w:pPr>
        <w:contextualSpacing/>
      </w:pPr>
      <w:r>
        <w:t>War in the East Version: 1.0.4.40   File: Game_11_27_2010</w:t>
      </w:r>
    </w:p>
    <w:p w:rsidR="005B3511" w:rsidRDefault="005B3511" w:rsidP="005B3511">
      <w:pPr>
        <w:contextualSpacing/>
      </w:pPr>
      <w:r>
        <w:t>Description: December 3, 1942 Starting Positions (Moscow Area)</w:t>
      </w:r>
    </w:p>
    <w:p w:rsidR="005B3511" w:rsidRDefault="005B3511" w:rsidP="005B3511">
      <w:r>
        <w:t>Attack/Defense CV Values displayed</w:t>
      </w:r>
    </w:p>
    <w:p w:rsidR="0073660A" w:rsidRDefault="005B3511">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5B3511" w:rsidRDefault="005B3511">
      <w:r>
        <w:t>Comments: There was no Battle for Moscow in my game.  German supply problems and concentration of most Russian forces in the Moscow and Leningrad area saved both cities.  German AI was generally not surrounding units after Turn #1, but preferred to push them aside (or overrun them).  This allowed Russian units to fight another day, and they are here!   The German advantage gained was in avoiding a disastrous Winter 1941 engagement, since the infantry were dug in.  Some Panzer Divisions were manning the front as well in this sector.  I assumed the German AI would launch an all out attack in this sector in Spring 1942, but ala Hitler the main push was to the south.  It is vital for both sides to build fortifications at this point in the campaign.  Both forces have offensive punch potential, and Russia takes heavy casualties when attacking German units.  Care must be taken not to have a German counter-attack break the line.  Refitting units are ideal for digging these rear-area fortifications.  One Russian division is easily defeated out in the open</w:t>
      </w:r>
      <w:r w:rsidR="00E16E88">
        <w:t xml:space="preserve"> (6 x 8  /  3 = 15:1).  This front has three hexes of Russian fortifications; most are level 4 and the rest are level 3.</w:t>
      </w:r>
    </w:p>
    <w:sectPr w:rsidR="005B3511"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5B3511"/>
    <w:rsid w:val="005B3511"/>
    <w:rsid w:val="0073660A"/>
    <w:rsid w:val="00D32D88"/>
    <w:rsid w:val="00E16E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351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B35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351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200</Words>
  <Characters>1141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2012-01-12T21:07:00Z</dcterms:created>
  <dcterms:modified xsi:type="dcterms:W3CDTF">2012-01-12T21:20:00Z</dcterms:modified>
</cp:coreProperties>
</file>