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227" w:rsidRDefault="00A07227" w:rsidP="00A07227">
      <w:pPr>
        <w:contextualSpacing/>
      </w:pPr>
      <w:r>
        <w:t>War in the East Version: 1.0.4.40   File: Game_11_27_2010</w:t>
      </w:r>
    </w:p>
    <w:p w:rsidR="00A07227" w:rsidRDefault="00A07227" w:rsidP="00A07227">
      <w:pPr>
        <w:contextualSpacing/>
      </w:pPr>
      <w:r>
        <w:t>Description: December 3, 1942 Starting Positions (Tula Area)</w:t>
      </w:r>
    </w:p>
    <w:p w:rsidR="00A07227" w:rsidRDefault="00A07227" w:rsidP="00A07227">
      <w:r>
        <w:t>Attack/Defense CV Values displayed</w:t>
      </w:r>
    </w:p>
    <w:p w:rsidR="0073660A" w:rsidRDefault="00A07227">
      <w:r>
        <w:rPr>
          <w:noProof/>
        </w:rPr>
        <w:drawing>
          <wp:inline distT="0" distB="0" distL="0" distR="0">
            <wp:extent cx="5943600" cy="44577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A07227" w:rsidRDefault="00A07227">
      <w:r>
        <w:t>Comments:  The southern edge of the screen is where the German AI had launched a major attack in Spring 1942.  This area has no rivers, but attacking with 50% mud turns allowed the more numerous Russians to refit and dig in the rear area.  The result was a bloody battle of attrition.  German Panzers were still overwhelming powerful, and only three divisions in fortifications had any change of a successful (defensive) combat.  This area offers two great strategic possibilities.  The first is to turn northward after the breakthrough and go for Moscow.  This was countered by placing the strongest defense in that direction.  The second was to turn South and try to encircle the Russian fronts in the southwestern sector.  This is ultimately what the German AI tried to do (impressive).</w:t>
      </w:r>
    </w:p>
    <w:sectPr w:rsidR="00A07227" w:rsidSect="0073660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compat/>
  <w:rsids>
    <w:rsidRoot w:val="00A07227"/>
    <w:rsid w:val="0073660A"/>
    <w:rsid w:val="00A07227"/>
    <w:rsid w:val="00D32D8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722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72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72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Pages>
  <Words>141</Words>
  <Characters>805</Characters>
  <Application>Microsoft Office Word</Application>
  <DocSecurity>0</DocSecurity>
  <Lines>6</Lines>
  <Paragraphs>1</Paragraphs>
  <ScaleCrop>false</ScaleCrop>
  <Company/>
  <LinksUpToDate>false</LinksUpToDate>
  <CharactersWithSpaces>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Reginald Bednar</dc:creator>
  <cp:lastModifiedBy>Reginald Bednar</cp:lastModifiedBy>
  <cp:revision>1</cp:revision>
  <dcterms:created xsi:type="dcterms:W3CDTF">2012-01-12T21:20:00Z</dcterms:created>
  <dcterms:modified xsi:type="dcterms:W3CDTF">2012-01-12T21:27:00Z</dcterms:modified>
</cp:coreProperties>
</file>