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7BC" w:rsidRDefault="004247BC" w:rsidP="004247BC">
      <w:pPr>
        <w:contextualSpacing/>
      </w:pPr>
      <w:r>
        <w:t>War in the East Version: 1.0.4.40   File: Game_11_27_2010</w:t>
      </w:r>
    </w:p>
    <w:p w:rsidR="004247BC" w:rsidRDefault="004247BC" w:rsidP="004247BC">
      <w:pPr>
        <w:contextualSpacing/>
      </w:pPr>
      <w:r>
        <w:t>Description: December 3, 1942 Starting Positions (Crimea Area)</w:t>
      </w:r>
    </w:p>
    <w:p w:rsidR="004247BC" w:rsidRDefault="004247BC" w:rsidP="004247BC">
      <w:r>
        <w:t>Attack/Defense CV Values displayed</w:t>
      </w:r>
    </w:p>
    <w:p w:rsidR="0073660A" w:rsidRDefault="004247BC">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4247BC" w:rsidRDefault="004247BC">
      <w:r>
        <w:t>Comments: While the southern prong created a very tense situation, and reinforcements were desperately needed, I withheld the Crimea units.  These came from the Caucasus, and spent months fortifying the three entrances into the isthmus. Two great benefits ensued.  The German AI sent numerous divisions to try to gain entrance (mixed nationality composition), but not enough to force it.  Secondly, some units were cut off by the southern prong and could not make it back to their army.  They retreated to the Crimea, and the rest of their compatriots were sent from the main lines.  It should be noted that once the Crimea is cut off, no railroad movement is possible on the isthmus.  The area is very difficult to defend if the Germans get into the interior, and many more units would be required to both reinforce Sevastopol and the eastern corner.</w:t>
      </w:r>
    </w:p>
    <w:sectPr w:rsidR="004247BC"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4247BC"/>
    <w:rsid w:val="004247BC"/>
    <w:rsid w:val="0073660A"/>
    <w:rsid w:val="00D32D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7B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247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47B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Pages>
  <Words>150</Words>
  <Characters>860</Characters>
  <Application>Microsoft Office Word</Application>
  <DocSecurity>0</DocSecurity>
  <Lines>7</Lines>
  <Paragraphs>2</Paragraphs>
  <ScaleCrop>false</ScaleCrop>
  <Company/>
  <LinksUpToDate>false</LinksUpToDate>
  <CharactersWithSpaces>1008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2012-01-12T22:33:00Z</dcterms:created>
  <dcterms:modified xsi:type="dcterms:W3CDTF">2012-01-12T22:42:00Z</dcterms:modified>
</cp:coreProperties>
</file>