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79D8" w:rsidRDefault="001E79D8" w:rsidP="001E79D8">
      <w:pPr>
        <w:contextualSpacing/>
      </w:pPr>
      <w:r>
        <w:t>War in the East Version: 1.0.4.40   File: Game_11_27_2010</w:t>
      </w:r>
    </w:p>
    <w:p w:rsidR="001E79D8" w:rsidRDefault="001E79D8" w:rsidP="001E79D8">
      <w:pPr>
        <w:contextualSpacing/>
      </w:pPr>
      <w:r>
        <w:t>Description: May 13, 1943 Starting Positions (Dnepropetrovsk Area)</w:t>
      </w:r>
    </w:p>
    <w:p w:rsidR="001E79D8" w:rsidRDefault="001E79D8" w:rsidP="001E79D8">
      <w:r>
        <w:t>Attack/Defense CV Values displayed</w:t>
      </w:r>
    </w:p>
    <w:p w:rsidR="0073660A" w:rsidRDefault="001E79D8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4D8" w:rsidRDefault="009544D8">
      <w:r>
        <w:t>Comments: The Russians now have two bridgeheads west of the Dnepr just south of Dnepropetrovsk, and very strong reserves behind.  The Dnepr bend (SW corner) requires a lot of extra units to defend, but I suspect the German AI will not man it for long, because the river line is already broken in this sector and there are few German units.</w:t>
      </w:r>
    </w:p>
    <w:sectPr w:rsidR="009544D8" w:rsidSect="0073660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1E79D8"/>
    <w:rsid w:val="001E79D8"/>
    <w:rsid w:val="0073660A"/>
    <w:rsid w:val="00882173"/>
    <w:rsid w:val="009544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79D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E7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79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74</Words>
  <Characters>428</Characters>
  <Application>Microsoft Office Word</Application>
  <DocSecurity>0</DocSecurity>
  <Lines>3</Lines>
  <Paragraphs>1</Paragraphs>
  <ScaleCrop>false</ScaleCrop>
  <Company/>
  <LinksUpToDate>false</LinksUpToDate>
  <CharactersWithSpaces>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Reginald Bednar</dc:creator>
  <cp:lastModifiedBy>Reginald Bednar</cp:lastModifiedBy>
  <cp:revision>2</cp:revision>
  <dcterms:created xsi:type="dcterms:W3CDTF">2012-01-18T18:01:00Z</dcterms:created>
  <dcterms:modified xsi:type="dcterms:W3CDTF">2012-01-18T18:07:00Z</dcterms:modified>
</cp:coreProperties>
</file>